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2BE2EF" w14:textId="2D432230" w:rsidR="00015485" w:rsidRPr="000478DA" w:rsidRDefault="000C20E2">
      <w:pPr>
        <w:rPr>
          <w:b/>
          <w:sz w:val="24"/>
          <w:szCs w:val="24"/>
        </w:rPr>
      </w:pPr>
      <w:bookmarkStart w:id="0" w:name="_GoBack"/>
      <w:bookmarkEnd w:id="0"/>
      <w:r w:rsidRPr="000478DA">
        <w:rPr>
          <w:b/>
          <w:sz w:val="24"/>
          <w:szCs w:val="24"/>
        </w:rPr>
        <w:t xml:space="preserve">Policy for </w:t>
      </w:r>
      <w:r w:rsidR="00A7521B" w:rsidRPr="000478DA">
        <w:rPr>
          <w:b/>
          <w:sz w:val="24"/>
          <w:szCs w:val="24"/>
        </w:rPr>
        <w:t xml:space="preserve">Supporting </w:t>
      </w:r>
      <w:proofErr w:type="spellStart"/>
      <w:r w:rsidR="00A7521B" w:rsidRPr="000478DA">
        <w:rPr>
          <w:b/>
          <w:sz w:val="24"/>
          <w:szCs w:val="24"/>
        </w:rPr>
        <w:t>Carers</w:t>
      </w:r>
      <w:proofErr w:type="spellEnd"/>
      <w:r w:rsidR="00A7521B" w:rsidRPr="000478DA">
        <w:rPr>
          <w:b/>
          <w:sz w:val="24"/>
          <w:szCs w:val="24"/>
        </w:rPr>
        <w:t xml:space="preserve"> when there is a </w:t>
      </w:r>
      <w:r w:rsidR="004C02F0" w:rsidRPr="000478DA">
        <w:rPr>
          <w:b/>
          <w:sz w:val="24"/>
          <w:szCs w:val="24"/>
        </w:rPr>
        <w:t>Conflict of Interest</w:t>
      </w:r>
      <w:r w:rsidR="00813CAC" w:rsidRPr="000478DA">
        <w:rPr>
          <w:b/>
          <w:sz w:val="24"/>
          <w:szCs w:val="24"/>
        </w:rPr>
        <w:t xml:space="preserve"> </w:t>
      </w:r>
    </w:p>
    <w:p w14:paraId="1A239EA6" w14:textId="638A18CD" w:rsidR="00A7521B" w:rsidRPr="000478DA" w:rsidRDefault="00A7521B">
      <w:pPr>
        <w:rPr>
          <w:sz w:val="24"/>
          <w:szCs w:val="24"/>
        </w:rPr>
      </w:pPr>
    </w:p>
    <w:p w14:paraId="51844869" w14:textId="0517C34B" w:rsidR="00A7521B" w:rsidRDefault="00A7521B" w:rsidP="009B3495">
      <w:pPr>
        <w:jc w:val="both"/>
        <w:rPr>
          <w:sz w:val="24"/>
          <w:szCs w:val="24"/>
        </w:rPr>
      </w:pPr>
      <w:r w:rsidRPr="000478DA">
        <w:rPr>
          <w:sz w:val="24"/>
          <w:szCs w:val="24"/>
        </w:rPr>
        <w:t xml:space="preserve">The Foster Care Association of Western Australia provides support, advocacy, information and advice services for foster </w:t>
      </w:r>
      <w:proofErr w:type="spellStart"/>
      <w:r w:rsidRPr="000478DA">
        <w:rPr>
          <w:sz w:val="24"/>
          <w:szCs w:val="24"/>
        </w:rPr>
        <w:t>carers</w:t>
      </w:r>
      <w:proofErr w:type="spellEnd"/>
      <w:r w:rsidRPr="000478DA">
        <w:rPr>
          <w:sz w:val="24"/>
          <w:szCs w:val="24"/>
        </w:rPr>
        <w:t xml:space="preserve"> and family </w:t>
      </w:r>
      <w:proofErr w:type="spellStart"/>
      <w:r w:rsidRPr="000478DA">
        <w:rPr>
          <w:sz w:val="24"/>
          <w:szCs w:val="24"/>
        </w:rPr>
        <w:t>carers</w:t>
      </w:r>
      <w:proofErr w:type="spellEnd"/>
      <w:r w:rsidRPr="000478DA">
        <w:rPr>
          <w:sz w:val="24"/>
          <w:szCs w:val="24"/>
        </w:rPr>
        <w:t xml:space="preserve"> in Western Australia.  It is our goal to provide service</w:t>
      </w:r>
      <w:r w:rsidR="001848E2" w:rsidRPr="000478DA">
        <w:rPr>
          <w:sz w:val="24"/>
          <w:szCs w:val="24"/>
        </w:rPr>
        <w:t>s</w:t>
      </w:r>
      <w:r w:rsidRPr="000478DA">
        <w:rPr>
          <w:sz w:val="24"/>
          <w:szCs w:val="24"/>
        </w:rPr>
        <w:t xml:space="preserve"> to </w:t>
      </w:r>
      <w:proofErr w:type="spellStart"/>
      <w:r w:rsidRPr="000478DA">
        <w:rPr>
          <w:sz w:val="24"/>
          <w:szCs w:val="24"/>
        </w:rPr>
        <w:t>carers</w:t>
      </w:r>
      <w:proofErr w:type="spellEnd"/>
      <w:r w:rsidRPr="000478DA">
        <w:rPr>
          <w:sz w:val="24"/>
          <w:szCs w:val="24"/>
        </w:rPr>
        <w:t xml:space="preserve"> that </w:t>
      </w:r>
      <w:r w:rsidR="001848E2" w:rsidRPr="000478DA">
        <w:rPr>
          <w:sz w:val="24"/>
          <w:szCs w:val="24"/>
        </w:rPr>
        <w:t>are</w:t>
      </w:r>
      <w:r w:rsidRPr="000478DA">
        <w:rPr>
          <w:sz w:val="24"/>
          <w:szCs w:val="24"/>
        </w:rPr>
        <w:t xml:space="preserve"> supportive and culturally sympathetic, toward ensuring their wellbeing and strong participation in the child protection system.</w:t>
      </w:r>
    </w:p>
    <w:p w14:paraId="7BABC386" w14:textId="77777777" w:rsidR="000478DA" w:rsidRPr="000478DA" w:rsidRDefault="000478DA" w:rsidP="009B3495">
      <w:pPr>
        <w:jc w:val="both"/>
        <w:rPr>
          <w:sz w:val="24"/>
          <w:szCs w:val="24"/>
        </w:rPr>
      </w:pPr>
    </w:p>
    <w:p w14:paraId="1A0812E0" w14:textId="41D63411" w:rsidR="004C02F0" w:rsidRPr="000478DA" w:rsidRDefault="00A7521B" w:rsidP="009B3495">
      <w:pPr>
        <w:jc w:val="both"/>
        <w:rPr>
          <w:sz w:val="24"/>
          <w:szCs w:val="24"/>
        </w:rPr>
      </w:pPr>
      <w:r w:rsidRPr="000478DA">
        <w:rPr>
          <w:sz w:val="24"/>
          <w:szCs w:val="24"/>
        </w:rPr>
        <w:t>O</w:t>
      </w:r>
      <w:r w:rsidR="004C02F0" w:rsidRPr="000478DA">
        <w:rPr>
          <w:sz w:val="24"/>
          <w:szCs w:val="24"/>
        </w:rPr>
        <w:t xml:space="preserve">n occasion </w:t>
      </w:r>
      <w:r w:rsidRPr="000478DA">
        <w:rPr>
          <w:sz w:val="24"/>
          <w:szCs w:val="24"/>
        </w:rPr>
        <w:t>FCA</w:t>
      </w:r>
      <w:r w:rsidR="004C02F0" w:rsidRPr="000478DA">
        <w:rPr>
          <w:sz w:val="24"/>
          <w:szCs w:val="24"/>
        </w:rPr>
        <w:t xml:space="preserve"> </w:t>
      </w:r>
      <w:r w:rsidRPr="000478DA">
        <w:rPr>
          <w:sz w:val="24"/>
          <w:szCs w:val="24"/>
        </w:rPr>
        <w:t>is</w:t>
      </w:r>
      <w:r w:rsidR="004C02F0" w:rsidRPr="000478DA">
        <w:rPr>
          <w:sz w:val="24"/>
          <w:szCs w:val="24"/>
        </w:rPr>
        <w:t xml:space="preserve"> contacted by more than one </w:t>
      </w:r>
      <w:proofErr w:type="spellStart"/>
      <w:r w:rsidR="004C02F0" w:rsidRPr="000478DA">
        <w:rPr>
          <w:sz w:val="24"/>
          <w:szCs w:val="24"/>
        </w:rPr>
        <w:t>carer</w:t>
      </w:r>
      <w:proofErr w:type="spellEnd"/>
      <w:r w:rsidR="004C02F0" w:rsidRPr="000478DA">
        <w:rPr>
          <w:sz w:val="24"/>
          <w:szCs w:val="24"/>
        </w:rPr>
        <w:t xml:space="preserve"> household with conflicting interests concerning the same family of children</w:t>
      </w:r>
      <w:r w:rsidR="003B0A97" w:rsidRPr="000478DA">
        <w:rPr>
          <w:sz w:val="24"/>
          <w:szCs w:val="24"/>
        </w:rPr>
        <w:t>.  This is</w:t>
      </w:r>
      <w:r w:rsidR="00E17B95" w:rsidRPr="000478DA">
        <w:rPr>
          <w:sz w:val="24"/>
          <w:szCs w:val="24"/>
        </w:rPr>
        <w:t xml:space="preserve"> defined as a</w:t>
      </w:r>
      <w:r w:rsidR="003B0A97" w:rsidRPr="000478DA">
        <w:rPr>
          <w:sz w:val="24"/>
          <w:szCs w:val="24"/>
        </w:rPr>
        <w:t xml:space="preserve"> conflict of interest </w:t>
      </w:r>
      <w:r w:rsidR="002A437A" w:rsidRPr="000478DA">
        <w:rPr>
          <w:sz w:val="24"/>
          <w:szCs w:val="24"/>
        </w:rPr>
        <w:t>for</w:t>
      </w:r>
      <w:r w:rsidR="003B0A97" w:rsidRPr="000478DA">
        <w:rPr>
          <w:sz w:val="24"/>
          <w:szCs w:val="24"/>
        </w:rPr>
        <w:t xml:space="preserve"> this policy.</w:t>
      </w:r>
    </w:p>
    <w:p w14:paraId="158D68A3" w14:textId="6CF3E83D" w:rsidR="004C02F0" w:rsidRPr="000478DA" w:rsidRDefault="004C02F0" w:rsidP="009B3495">
      <w:pPr>
        <w:jc w:val="both"/>
        <w:rPr>
          <w:sz w:val="24"/>
          <w:szCs w:val="24"/>
        </w:rPr>
      </w:pPr>
    </w:p>
    <w:p w14:paraId="42C7C867" w14:textId="3329590C" w:rsidR="000478DA" w:rsidRDefault="004C02F0" w:rsidP="009B3495">
      <w:pPr>
        <w:jc w:val="both"/>
        <w:rPr>
          <w:sz w:val="24"/>
          <w:szCs w:val="24"/>
        </w:rPr>
      </w:pPr>
      <w:r w:rsidRPr="000478DA">
        <w:rPr>
          <w:sz w:val="24"/>
          <w:szCs w:val="24"/>
        </w:rPr>
        <w:t xml:space="preserve">When </w:t>
      </w:r>
      <w:r w:rsidR="003B0A97" w:rsidRPr="000478DA">
        <w:rPr>
          <w:sz w:val="24"/>
          <w:szCs w:val="24"/>
        </w:rPr>
        <w:t>a conflict of interest</w:t>
      </w:r>
      <w:r w:rsidRPr="000478DA">
        <w:rPr>
          <w:sz w:val="24"/>
          <w:szCs w:val="24"/>
        </w:rPr>
        <w:t xml:space="preserve"> </w:t>
      </w:r>
      <w:r w:rsidR="00A7521B" w:rsidRPr="000478DA">
        <w:rPr>
          <w:sz w:val="24"/>
          <w:szCs w:val="24"/>
        </w:rPr>
        <w:t>occurs</w:t>
      </w:r>
      <w:r w:rsidR="000478DA">
        <w:rPr>
          <w:sz w:val="24"/>
          <w:szCs w:val="24"/>
        </w:rPr>
        <w:t>:</w:t>
      </w:r>
      <w:r w:rsidRPr="000478DA">
        <w:rPr>
          <w:sz w:val="24"/>
          <w:szCs w:val="24"/>
        </w:rPr>
        <w:t xml:space="preserve"> </w:t>
      </w:r>
    </w:p>
    <w:p w14:paraId="52A4445C" w14:textId="6B07B4EB" w:rsidR="001848E2" w:rsidRPr="000478DA" w:rsidRDefault="00A7521B" w:rsidP="000478DA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0478DA">
        <w:rPr>
          <w:sz w:val="24"/>
          <w:szCs w:val="24"/>
        </w:rPr>
        <w:t>FCA will seek to prov</w:t>
      </w:r>
      <w:r w:rsidR="004C02F0" w:rsidRPr="000478DA">
        <w:rPr>
          <w:sz w:val="24"/>
          <w:szCs w:val="24"/>
        </w:rPr>
        <w:t>id</w:t>
      </w:r>
      <w:r w:rsidRPr="000478DA">
        <w:rPr>
          <w:sz w:val="24"/>
          <w:szCs w:val="24"/>
        </w:rPr>
        <w:t>e</w:t>
      </w:r>
      <w:r w:rsidR="004C02F0" w:rsidRPr="000478DA">
        <w:rPr>
          <w:sz w:val="24"/>
          <w:szCs w:val="24"/>
        </w:rPr>
        <w:t xml:space="preserve"> separate Advocacy Officers </w:t>
      </w:r>
      <w:r w:rsidR="002A437A" w:rsidRPr="000478DA">
        <w:rPr>
          <w:sz w:val="24"/>
          <w:szCs w:val="24"/>
        </w:rPr>
        <w:t>for</w:t>
      </w:r>
      <w:r w:rsidR="004C02F0" w:rsidRPr="000478DA">
        <w:rPr>
          <w:sz w:val="24"/>
          <w:szCs w:val="24"/>
        </w:rPr>
        <w:t xml:space="preserve"> each </w:t>
      </w:r>
      <w:proofErr w:type="spellStart"/>
      <w:r w:rsidR="004C02F0" w:rsidRPr="000478DA">
        <w:rPr>
          <w:sz w:val="24"/>
          <w:szCs w:val="24"/>
        </w:rPr>
        <w:t>carer</w:t>
      </w:r>
      <w:proofErr w:type="spellEnd"/>
      <w:r w:rsidR="004C02F0" w:rsidRPr="000478DA">
        <w:rPr>
          <w:sz w:val="24"/>
          <w:szCs w:val="24"/>
        </w:rPr>
        <w:t xml:space="preserve"> household</w:t>
      </w:r>
      <w:r w:rsidRPr="000478DA">
        <w:rPr>
          <w:sz w:val="24"/>
          <w:szCs w:val="24"/>
        </w:rPr>
        <w:t>,</w:t>
      </w:r>
      <w:r w:rsidR="004C02F0" w:rsidRPr="000478DA">
        <w:rPr>
          <w:sz w:val="24"/>
          <w:szCs w:val="24"/>
        </w:rPr>
        <w:t xml:space="preserve"> to ensure </w:t>
      </w:r>
      <w:proofErr w:type="spellStart"/>
      <w:r w:rsidR="004C02F0" w:rsidRPr="000478DA">
        <w:rPr>
          <w:sz w:val="24"/>
          <w:szCs w:val="24"/>
        </w:rPr>
        <w:t>carers</w:t>
      </w:r>
      <w:proofErr w:type="spellEnd"/>
      <w:r w:rsidR="004C02F0" w:rsidRPr="000478DA">
        <w:rPr>
          <w:sz w:val="24"/>
          <w:szCs w:val="24"/>
        </w:rPr>
        <w:t xml:space="preserve"> are able to receive independent support and advocacy.  </w:t>
      </w:r>
    </w:p>
    <w:p w14:paraId="084F6107" w14:textId="77777777" w:rsidR="000478DA" w:rsidRDefault="001848E2" w:rsidP="000478DA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0478DA">
        <w:rPr>
          <w:sz w:val="24"/>
          <w:szCs w:val="24"/>
        </w:rPr>
        <w:t xml:space="preserve">FCA will advise each </w:t>
      </w:r>
      <w:proofErr w:type="spellStart"/>
      <w:r w:rsidRPr="000478DA">
        <w:rPr>
          <w:sz w:val="24"/>
          <w:szCs w:val="24"/>
        </w:rPr>
        <w:t>carer</w:t>
      </w:r>
      <w:proofErr w:type="spellEnd"/>
      <w:r w:rsidRPr="000478DA">
        <w:rPr>
          <w:sz w:val="24"/>
          <w:szCs w:val="24"/>
        </w:rPr>
        <w:t xml:space="preserve"> household that a conflict exists.  </w:t>
      </w:r>
    </w:p>
    <w:p w14:paraId="7B4E2589" w14:textId="77777777" w:rsidR="000478DA" w:rsidRDefault="001848E2" w:rsidP="000478DA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0478DA">
        <w:rPr>
          <w:sz w:val="24"/>
          <w:szCs w:val="24"/>
        </w:rPr>
        <w:t xml:space="preserve">No further details regarding the other </w:t>
      </w:r>
      <w:proofErr w:type="spellStart"/>
      <w:r w:rsidRPr="000478DA">
        <w:rPr>
          <w:sz w:val="24"/>
          <w:szCs w:val="24"/>
        </w:rPr>
        <w:t>carer</w:t>
      </w:r>
      <w:proofErr w:type="spellEnd"/>
      <w:r w:rsidRPr="000478DA">
        <w:rPr>
          <w:sz w:val="24"/>
          <w:szCs w:val="24"/>
        </w:rPr>
        <w:t xml:space="preserve"> household or the nature of FCA’s involvement will be provided without the written permission of the </w:t>
      </w:r>
      <w:proofErr w:type="spellStart"/>
      <w:r w:rsidRPr="000478DA">
        <w:rPr>
          <w:sz w:val="24"/>
          <w:szCs w:val="24"/>
        </w:rPr>
        <w:t>carers</w:t>
      </w:r>
      <w:proofErr w:type="spellEnd"/>
      <w:r w:rsidRPr="000478DA">
        <w:rPr>
          <w:sz w:val="24"/>
          <w:szCs w:val="24"/>
        </w:rPr>
        <w:t xml:space="preserve"> involved.  </w:t>
      </w:r>
    </w:p>
    <w:p w14:paraId="4BF2C5C3" w14:textId="77777777" w:rsidR="000478DA" w:rsidRDefault="001848E2" w:rsidP="009B3495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0478DA">
        <w:rPr>
          <w:sz w:val="24"/>
          <w:szCs w:val="24"/>
        </w:rPr>
        <w:t xml:space="preserve">Each </w:t>
      </w:r>
      <w:proofErr w:type="spellStart"/>
      <w:r w:rsidRPr="000478DA">
        <w:rPr>
          <w:sz w:val="24"/>
          <w:szCs w:val="24"/>
        </w:rPr>
        <w:t>carer</w:t>
      </w:r>
      <w:proofErr w:type="spellEnd"/>
      <w:r w:rsidRPr="000478DA">
        <w:rPr>
          <w:sz w:val="24"/>
          <w:szCs w:val="24"/>
        </w:rPr>
        <w:t xml:space="preserve"> household will be provided with a copy of the FCA </w:t>
      </w:r>
      <w:r w:rsidRPr="000478DA">
        <w:rPr>
          <w:sz w:val="24"/>
          <w:szCs w:val="24"/>
          <w:u w:val="single"/>
        </w:rPr>
        <w:t xml:space="preserve">‘Supporting </w:t>
      </w:r>
      <w:proofErr w:type="spellStart"/>
      <w:r w:rsidRPr="000478DA">
        <w:rPr>
          <w:sz w:val="24"/>
          <w:szCs w:val="24"/>
          <w:u w:val="single"/>
        </w:rPr>
        <w:t>Carers</w:t>
      </w:r>
      <w:proofErr w:type="spellEnd"/>
      <w:r w:rsidRPr="000478DA">
        <w:rPr>
          <w:sz w:val="24"/>
          <w:szCs w:val="24"/>
          <w:u w:val="single"/>
        </w:rPr>
        <w:t xml:space="preserve"> when there is a Conflict of Interests’ Policy</w:t>
      </w:r>
      <w:r w:rsidRPr="000478DA">
        <w:rPr>
          <w:sz w:val="24"/>
          <w:szCs w:val="24"/>
        </w:rPr>
        <w:t xml:space="preserve">.  </w:t>
      </w:r>
    </w:p>
    <w:p w14:paraId="4CCDEDDC" w14:textId="3B99B67D" w:rsidR="001848E2" w:rsidRPr="000478DA" w:rsidRDefault="00A7521B" w:rsidP="009B3495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0478DA">
        <w:rPr>
          <w:sz w:val="24"/>
          <w:szCs w:val="24"/>
        </w:rPr>
        <w:t>Advocacy Officer</w:t>
      </w:r>
      <w:r w:rsidR="001848E2" w:rsidRPr="000478DA">
        <w:rPr>
          <w:sz w:val="24"/>
          <w:szCs w:val="24"/>
        </w:rPr>
        <w:t xml:space="preserve">s </w:t>
      </w:r>
      <w:r w:rsidRPr="000478DA">
        <w:rPr>
          <w:sz w:val="24"/>
          <w:szCs w:val="24"/>
        </w:rPr>
        <w:t>will provide non-discriminatory service</w:t>
      </w:r>
      <w:r w:rsidR="001848E2" w:rsidRPr="000478DA">
        <w:rPr>
          <w:sz w:val="24"/>
          <w:szCs w:val="24"/>
        </w:rPr>
        <w:t>s</w:t>
      </w:r>
      <w:r w:rsidRPr="000478DA">
        <w:rPr>
          <w:sz w:val="24"/>
          <w:szCs w:val="24"/>
        </w:rPr>
        <w:t xml:space="preserve"> to the </w:t>
      </w:r>
      <w:proofErr w:type="spellStart"/>
      <w:r w:rsidRPr="000478DA">
        <w:rPr>
          <w:sz w:val="24"/>
          <w:szCs w:val="24"/>
        </w:rPr>
        <w:t>carer</w:t>
      </w:r>
      <w:proofErr w:type="spellEnd"/>
      <w:r w:rsidRPr="000478DA">
        <w:rPr>
          <w:sz w:val="24"/>
          <w:szCs w:val="24"/>
        </w:rPr>
        <w:t xml:space="preserve"> household to whom they are allocated, and as with all matters of service at FCA, we commit to maintaining </w:t>
      </w:r>
      <w:proofErr w:type="spellStart"/>
      <w:r w:rsidRPr="000478DA">
        <w:rPr>
          <w:sz w:val="24"/>
          <w:szCs w:val="24"/>
        </w:rPr>
        <w:t>carer</w:t>
      </w:r>
      <w:proofErr w:type="spellEnd"/>
      <w:r w:rsidRPr="000478DA">
        <w:rPr>
          <w:sz w:val="24"/>
          <w:szCs w:val="24"/>
        </w:rPr>
        <w:t xml:space="preserve"> confidentiality.</w:t>
      </w:r>
    </w:p>
    <w:p w14:paraId="642160BF" w14:textId="0678A867" w:rsidR="004C02F0" w:rsidRPr="000478DA" w:rsidRDefault="004C02F0" w:rsidP="009B3495">
      <w:pPr>
        <w:jc w:val="both"/>
        <w:rPr>
          <w:sz w:val="24"/>
          <w:szCs w:val="24"/>
        </w:rPr>
      </w:pPr>
    </w:p>
    <w:p w14:paraId="511BF9AF" w14:textId="0711E915" w:rsidR="004C02F0" w:rsidRPr="000478DA" w:rsidRDefault="009B3495" w:rsidP="009B3495">
      <w:pPr>
        <w:jc w:val="both"/>
        <w:rPr>
          <w:sz w:val="24"/>
          <w:szCs w:val="24"/>
        </w:rPr>
      </w:pPr>
      <w:r w:rsidRPr="000478DA">
        <w:rPr>
          <w:sz w:val="24"/>
          <w:szCs w:val="24"/>
        </w:rPr>
        <w:t xml:space="preserve">FCA currently has </w:t>
      </w:r>
      <w:r w:rsidR="002E0045">
        <w:rPr>
          <w:sz w:val="24"/>
          <w:szCs w:val="24"/>
        </w:rPr>
        <w:t>three</w:t>
      </w:r>
      <w:r w:rsidRPr="000478DA">
        <w:rPr>
          <w:sz w:val="24"/>
          <w:szCs w:val="24"/>
        </w:rPr>
        <w:t xml:space="preserve"> </w:t>
      </w:r>
      <w:r w:rsidR="002A437A" w:rsidRPr="000478DA">
        <w:rPr>
          <w:sz w:val="24"/>
          <w:szCs w:val="24"/>
        </w:rPr>
        <w:t>A</w:t>
      </w:r>
      <w:r w:rsidRPr="000478DA">
        <w:rPr>
          <w:sz w:val="24"/>
          <w:szCs w:val="24"/>
        </w:rPr>
        <w:t xml:space="preserve">dvocacy Officers and is hence limited to providing advocacy services to two </w:t>
      </w:r>
      <w:proofErr w:type="spellStart"/>
      <w:r w:rsidRPr="000478DA">
        <w:rPr>
          <w:sz w:val="24"/>
          <w:szCs w:val="24"/>
        </w:rPr>
        <w:t>carer</w:t>
      </w:r>
      <w:proofErr w:type="spellEnd"/>
      <w:r w:rsidRPr="000478DA">
        <w:rPr>
          <w:sz w:val="24"/>
          <w:szCs w:val="24"/>
        </w:rPr>
        <w:t xml:space="preserve"> households in a </w:t>
      </w:r>
      <w:r w:rsidR="00375EC9" w:rsidRPr="000478DA">
        <w:rPr>
          <w:sz w:val="24"/>
          <w:szCs w:val="24"/>
        </w:rPr>
        <w:t>‘</w:t>
      </w:r>
      <w:r w:rsidRPr="000478DA">
        <w:rPr>
          <w:sz w:val="24"/>
          <w:szCs w:val="24"/>
        </w:rPr>
        <w:t>conflict of interest</w:t>
      </w:r>
      <w:r w:rsidR="00375EC9" w:rsidRPr="000478DA">
        <w:rPr>
          <w:sz w:val="24"/>
          <w:szCs w:val="24"/>
        </w:rPr>
        <w:t>’</w:t>
      </w:r>
      <w:r w:rsidRPr="000478DA">
        <w:rPr>
          <w:sz w:val="24"/>
          <w:szCs w:val="24"/>
        </w:rPr>
        <w:t xml:space="preserve"> matter.  T</w:t>
      </w:r>
      <w:r w:rsidR="004C02F0" w:rsidRPr="000478DA">
        <w:rPr>
          <w:sz w:val="24"/>
          <w:szCs w:val="24"/>
        </w:rPr>
        <w:t xml:space="preserve">he </w:t>
      </w:r>
      <w:r w:rsidRPr="000478DA">
        <w:rPr>
          <w:sz w:val="24"/>
          <w:szCs w:val="24"/>
        </w:rPr>
        <w:t xml:space="preserve">FCA </w:t>
      </w:r>
      <w:r w:rsidR="004C02F0" w:rsidRPr="000478DA">
        <w:rPr>
          <w:sz w:val="24"/>
          <w:szCs w:val="24"/>
        </w:rPr>
        <w:t xml:space="preserve">Director </w:t>
      </w:r>
      <w:r w:rsidR="00917456" w:rsidRPr="000478DA">
        <w:rPr>
          <w:sz w:val="24"/>
          <w:szCs w:val="24"/>
        </w:rPr>
        <w:t>is available</w:t>
      </w:r>
      <w:r w:rsidR="004C02F0" w:rsidRPr="000478DA">
        <w:rPr>
          <w:sz w:val="24"/>
          <w:szCs w:val="24"/>
        </w:rPr>
        <w:t xml:space="preserve"> for </w:t>
      </w:r>
      <w:r w:rsidR="00A7521B" w:rsidRPr="000478DA">
        <w:rPr>
          <w:sz w:val="24"/>
          <w:szCs w:val="24"/>
        </w:rPr>
        <w:t>staff</w:t>
      </w:r>
      <w:r w:rsidR="004C02F0" w:rsidRPr="000478DA">
        <w:rPr>
          <w:sz w:val="24"/>
          <w:szCs w:val="24"/>
        </w:rPr>
        <w:t xml:space="preserve"> supervision </w:t>
      </w:r>
      <w:r w:rsidR="00A7521B" w:rsidRPr="000478DA">
        <w:rPr>
          <w:sz w:val="24"/>
          <w:szCs w:val="24"/>
        </w:rPr>
        <w:t>and support</w:t>
      </w:r>
      <w:r w:rsidRPr="000478DA">
        <w:rPr>
          <w:sz w:val="24"/>
          <w:szCs w:val="24"/>
        </w:rPr>
        <w:t xml:space="preserve"> in these matters</w:t>
      </w:r>
      <w:r w:rsidR="004C02F0" w:rsidRPr="000478DA">
        <w:rPr>
          <w:sz w:val="24"/>
          <w:szCs w:val="24"/>
        </w:rPr>
        <w:t>.</w:t>
      </w:r>
    </w:p>
    <w:p w14:paraId="5748B08F" w14:textId="77777777" w:rsidR="002A437A" w:rsidRPr="000478DA" w:rsidRDefault="002A437A" w:rsidP="009B3495">
      <w:pPr>
        <w:jc w:val="both"/>
        <w:rPr>
          <w:sz w:val="24"/>
          <w:szCs w:val="24"/>
        </w:rPr>
      </w:pPr>
    </w:p>
    <w:p w14:paraId="32C2F47C" w14:textId="26BB9389" w:rsidR="00976470" w:rsidRPr="000478DA" w:rsidRDefault="00976470" w:rsidP="009B3495">
      <w:pPr>
        <w:jc w:val="both"/>
        <w:rPr>
          <w:sz w:val="24"/>
          <w:szCs w:val="24"/>
        </w:rPr>
      </w:pPr>
      <w:proofErr w:type="gramStart"/>
      <w:r w:rsidRPr="000478DA">
        <w:rPr>
          <w:sz w:val="24"/>
          <w:szCs w:val="24"/>
        </w:rPr>
        <w:t>In the event that</w:t>
      </w:r>
      <w:proofErr w:type="gramEnd"/>
      <w:r w:rsidRPr="000478DA">
        <w:rPr>
          <w:sz w:val="24"/>
          <w:szCs w:val="24"/>
        </w:rPr>
        <w:t xml:space="preserve"> there are more than </w:t>
      </w:r>
      <w:r w:rsidR="009B3495" w:rsidRPr="000478DA">
        <w:rPr>
          <w:sz w:val="24"/>
          <w:szCs w:val="24"/>
        </w:rPr>
        <w:t>two</w:t>
      </w:r>
      <w:r w:rsidRPr="000478DA">
        <w:rPr>
          <w:sz w:val="24"/>
          <w:szCs w:val="24"/>
        </w:rPr>
        <w:t xml:space="preserve"> </w:t>
      </w:r>
      <w:proofErr w:type="spellStart"/>
      <w:r w:rsidRPr="000478DA">
        <w:rPr>
          <w:sz w:val="24"/>
          <w:szCs w:val="24"/>
        </w:rPr>
        <w:t>carer</w:t>
      </w:r>
      <w:proofErr w:type="spellEnd"/>
      <w:r w:rsidRPr="000478DA">
        <w:rPr>
          <w:sz w:val="24"/>
          <w:szCs w:val="24"/>
        </w:rPr>
        <w:t xml:space="preserve"> households involved in a conflict of interest matter, FCA will </w:t>
      </w:r>
      <w:r w:rsidR="00826B57" w:rsidRPr="000478DA">
        <w:rPr>
          <w:sz w:val="24"/>
          <w:szCs w:val="24"/>
        </w:rPr>
        <w:t>assist</w:t>
      </w:r>
      <w:r w:rsidRPr="000478DA">
        <w:rPr>
          <w:sz w:val="24"/>
          <w:szCs w:val="24"/>
        </w:rPr>
        <w:t xml:space="preserve"> the additional </w:t>
      </w:r>
      <w:proofErr w:type="spellStart"/>
      <w:r w:rsidR="009B3495" w:rsidRPr="000478DA">
        <w:rPr>
          <w:sz w:val="24"/>
          <w:szCs w:val="24"/>
        </w:rPr>
        <w:t>carer</w:t>
      </w:r>
      <w:proofErr w:type="spellEnd"/>
      <w:r w:rsidR="009B3495" w:rsidRPr="000478DA">
        <w:rPr>
          <w:sz w:val="24"/>
          <w:szCs w:val="24"/>
        </w:rPr>
        <w:t xml:space="preserve"> household</w:t>
      </w:r>
      <w:r w:rsidR="000478DA" w:rsidRPr="000478DA">
        <w:rPr>
          <w:sz w:val="24"/>
          <w:szCs w:val="24"/>
        </w:rPr>
        <w:t>/</w:t>
      </w:r>
      <w:r w:rsidR="009B3495" w:rsidRPr="000478DA">
        <w:rPr>
          <w:sz w:val="24"/>
          <w:szCs w:val="24"/>
        </w:rPr>
        <w:t>s</w:t>
      </w:r>
      <w:r w:rsidRPr="000478DA">
        <w:rPr>
          <w:sz w:val="24"/>
          <w:szCs w:val="24"/>
        </w:rPr>
        <w:t xml:space="preserve"> with information</w:t>
      </w:r>
      <w:r w:rsidR="00BA6883" w:rsidRPr="000478DA">
        <w:rPr>
          <w:sz w:val="24"/>
          <w:szCs w:val="24"/>
        </w:rPr>
        <w:t xml:space="preserve"> and </w:t>
      </w:r>
      <w:r w:rsidR="000478DA" w:rsidRPr="000478DA">
        <w:rPr>
          <w:sz w:val="24"/>
          <w:szCs w:val="24"/>
        </w:rPr>
        <w:t>support and</w:t>
      </w:r>
      <w:r w:rsidRPr="000478DA">
        <w:rPr>
          <w:sz w:val="24"/>
          <w:szCs w:val="24"/>
        </w:rPr>
        <w:t xml:space="preserve"> assist them </w:t>
      </w:r>
      <w:r w:rsidR="00BA6883" w:rsidRPr="000478DA">
        <w:rPr>
          <w:sz w:val="24"/>
          <w:szCs w:val="24"/>
        </w:rPr>
        <w:t>to</w:t>
      </w:r>
      <w:r w:rsidRPr="000478DA">
        <w:rPr>
          <w:sz w:val="24"/>
          <w:szCs w:val="24"/>
        </w:rPr>
        <w:t xml:space="preserve"> link with a Department or Agency representative for further advocacy and advice.</w:t>
      </w:r>
    </w:p>
    <w:p w14:paraId="4FC572E3" w14:textId="77777777" w:rsidR="004C02F0" w:rsidRPr="000478DA" w:rsidRDefault="004C02F0" w:rsidP="009B3495">
      <w:pPr>
        <w:jc w:val="both"/>
        <w:rPr>
          <w:sz w:val="24"/>
          <w:szCs w:val="24"/>
        </w:rPr>
      </w:pPr>
    </w:p>
    <w:sectPr w:rsidR="004C02F0" w:rsidRPr="000478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B42488"/>
    <w:multiLevelType w:val="hybridMultilevel"/>
    <w:tmpl w:val="5C50D4A2"/>
    <w:lvl w:ilvl="0" w:tplc="349EEA4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2F0"/>
    <w:rsid w:val="00015485"/>
    <w:rsid w:val="000478DA"/>
    <w:rsid w:val="000C20E2"/>
    <w:rsid w:val="001848E2"/>
    <w:rsid w:val="002A437A"/>
    <w:rsid w:val="002E0045"/>
    <w:rsid w:val="00375EC9"/>
    <w:rsid w:val="003B0A97"/>
    <w:rsid w:val="004C02F0"/>
    <w:rsid w:val="005D49DC"/>
    <w:rsid w:val="00806943"/>
    <w:rsid w:val="00813CAC"/>
    <w:rsid w:val="00826B57"/>
    <w:rsid w:val="00917456"/>
    <w:rsid w:val="00976470"/>
    <w:rsid w:val="009B3495"/>
    <w:rsid w:val="00A7521B"/>
    <w:rsid w:val="00BA6883"/>
    <w:rsid w:val="00D915A2"/>
    <w:rsid w:val="00E17B95"/>
    <w:rsid w:val="00EE7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4A4BD5"/>
  <w15:chartTrackingRefBased/>
  <w15:docId w15:val="{79D34ABB-80F9-4D0A-B841-EC84F4A69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A6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688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0478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6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Lloyd</dc:creator>
  <cp:keywords/>
  <dc:description/>
  <cp:lastModifiedBy>Rebecca Mann</cp:lastModifiedBy>
  <cp:revision>2</cp:revision>
  <cp:lastPrinted>2018-03-12T03:16:00Z</cp:lastPrinted>
  <dcterms:created xsi:type="dcterms:W3CDTF">2018-10-22T07:39:00Z</dcterms:created>
  <dcterms:modified xsi:type="dcterms:W3CDTF">2018-10-22T07:39:00Z</dcterms:modified>
</cp:coreProperties>
</file>